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77" w:rsidRDefault="00901877" w:rsidP="00901877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901877" w:rsidRDefault="00901877" w:rsidP="00901877">
      <w:pPr>
        <w:jc w:val="center"/>
        <w:rPr>
          <w:b/>
          <w:bCs/>
          <w:u w:val="single"/>
        </w:rPr>
      </w:pPr>
    </w:p>
    <w:p w:rsidR="00901877" w:rsidRDefault="00901877" w:rsidP="0090187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901877" w:rsidRDefault="00901877" w:rsidP="0090187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28 July 2016 in </w:t>
      </w:r>
      <w:proofErr w:type="gramStart"/>
      <w:r>
        <w:rPr>
          <w:b/>
          <w:bCs/>
          <w:u w:val="single"/>
        </w:rPr>
        <w:t>The</w:t>
      </w:r>
      <w:proofErr w:type="gramEnd"/>
      <w:r>
        <w:rPr>
          <w:b/>
          <w:bCs/>
          <w:u w:val="single"/>
        </w:rPr>
        <w:t xml:space="preserve"> Church Hall, Cefn Coch at 7.30pm</w:t>
      </w:r>
    </w:p>
    <w:p w:rsidR="00901877" w:rsidRDefault="00901877" w:rsidP="0090187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901877" w:rsidRDefault="00901877" w:rsidP="00901877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 w:rsidRPr="006D0F1A">
        <w:rPr>
          <w:bCs/>
        </w:rPr>
        <w:t>Owen (Chair),</w:t>
      </w:r>
      <w:r>
        <w:rPr>
          <w:b/>
          <w:bCs/>
        </w:rPr>
        <w:t xml:space="preserve"> </w:t>
      </w:r>
      <w:r>
        <w:t xml:space="preserve">Davies, Hawtin, </w:t>
      </w:r>
      <w:r>
        <w:rPr>
          <w:lang w:val="en-GB"/>
        </w:rPr>
        <w:t xml:space="preserve">Hill, Huxley, Heward, County Cllr J Shearer </w:t>
      </w:r>
      <w:r>
        <w:t xml:space="preserve">and </w:t>
      </w:r>
      <w:r w:rsidRPr="00FB1EC2">
        <w:t>the Clerk Sarah Yeomans</w:t>
      </w:r>
      <w:r>
        <w:t xml:space="preserve"> </w:t>
      </w:r>
    </w:p>
    <w:p w:rsidR="00901877" w:rsidRPr="00FB1EC2" w:rsidRDefault="00901877" w:rsidP="00901877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901877" w:rsidRDefault="00901877" w:rsidP="00901877">
      <w:pPr>
        <w:ind w:firstLine="720"/>
        <w:rPr>
          <w:lang w:val="en-GB"/>
        </w:rPr>
      </w:pP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Benbow and Jones</w:t>
      </w:r>
    </w:p>
    <w:p w:rsidR="00901877" w:rsidRPr="003E19C7" w:rsidRDefault="00901877" w:rsidP="00901877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901877" w:rsidRDefault="00901877" w:rsidP="00901877">
      <w:pPr>
        <w:rPr>
          <w:lang w:val="en-GB"/>
        </w:rPr>
      </w:pPr>
      <w:r>
        <w:rPr>
          <w:lang w:val="en-GB"/>
        </w:rPr>
        <w:tab/>
        <w:t>None</w:t>
      </w:r>
    </w:p>
    <w:p w:rsidR="00901877" w:rsidRDefault="00901877" w:rsidP="00901877">
      <w:pPr>
        <w:rPr>
          <w:lang w:val="en-GB"/>
        </w:rPr>
      </w:pPr>
      <w:r>
        <w:rPr>
          <w:lang w:val="en-GB"/>
        </w:rPr>
        <w:tab/>
      </w:r>
    </w:p>
    <w:p w:rsidR="00901877" w:rsidRPr="00FB1EC2" w:rsidRDefault="00901877" w:rsidP="00901877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Minutes of June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901877" w:rsidRPr="00FB1EC2" w:rsidRDefault="00901877" w:rsidP="00901877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June’s</w:t>
      </w:r>
      <w:r w:rsidRPr="00FB1EC2">
        <w:rPr>
          <w:lang w:val="en-GB"/>
        </w:rPr>
        <w:t xml:space="preserve"> meeting were taken as read and accepted as a true </w:t>
      </w:r>
    </w:p>
    <w:p w:rsidR="00901877" w:rsidRDefault="00901877" w:rsidP="00901877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Davies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Hawtin.</w:t>
      </w:r>
    </w:p>
    <w:p w:rsidR="00901877" w:rsidRDefault="00901877" w:rsidP="00901877">
      <w:pPr>
        <w:rPr>
          <w:lang w:val="en-GB"/>
        </w:rPr>
      </w:pPr>
    </w:p>
    <w:p w:rsidR="00901877" w:rsidRDefault="00901877" w:rsidP="00901877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901877" w:rsidRPr="00901877" w:rsidRDefault="00901877" w:rsidP="00901877">
      <w:pPr>
        <w:ind w:left="720"/>
        <w:rPr>
          <w:b/>
          <w:u w:val="single"/>
          <w:lang w:val="en-GB"/>
        </w:rPr>
      </w:pPr>
      <w:r w:rsidRPr="00901877">
        <w:rPr>
          <w:b/>
          <w:u w:val="single"/>
          <w:lang w:val="en-GB"/>
        </w:rPr>
        <w:t>Recycling</w:t>
      </w:r>
    </w:p>
    <w:p w:rsidR="00901877" w:rsidRDefault="00901877" w:rsidP="00901877">
      <w:pPr>
        <w:ind w:left="720"/>
        <w:rPr>
          <w:lang w:val="en-GB"/>
        </w:rPr>
      </w:pPr>
      <w:r>
        <w:rPr>
          <w:lang w:val="en-GB"/>
        </w:rPr>
        <w:t xml:space="preserve">County Cllr J Shearer read out a letter from Powys County Council </w:t>
      </w:r>
      <w:r w:rsidR="00B65423">
        <w:rPr>
          <w:lang w:val="en-GB"/>
        </w:rPr>
        <w:t>setting out</w:t>
      </w:r>
      <w:r>
        <w:rPr>
          <w:lang w:val="en-GB"/>
        </w:rPr>
        <w:t xml:space="preserve"> </w:t>
      </w:r>
      <w:r w:rsidR="00E354A3">
        <w:rPr>
          <w:lang w:val="en-GB"/>
        </w:rPr>
        <w:t xml:space="preserve">its proposals for </w:t>
      </w:r>
      <w:r>
        <w:rPr>
          <w:lang w:val="en-GB"/>
        </w:rPr>
        <w:t xml:space="preserve">the future </w:t>
      </w:r>
      <w:r w:rsidR="00E354A3">
        <w:rPr>
          <w:lang w:val="en-GB"/>
        </w:rPr>
        <w:t>of</w:t>
      </w:r>
      <w:r>
        <w:rPr>
          <w:lang w:val="en-GB"/>
        </w:rPr>
        <w:t xml:space="preserve"> the recycling centres in Adfa and Tregynon.   It had been </w:t>
      </w:r>
      <w:r w:rsidR="00E354A3">
        <w:rPr>
          <w:lang w:val="en-GB"/>
        </w:rPr>
        <w:t>proposed</w:t>
      </w:r>
      <w:r>
        <w:rPr>
          <w:lang w:val="en-GB"/>
        </w:rPr>
        <w:t xml:space="preserve"> for both sites that the only facilities provided </w:t>
      </w:r>
      <w:r w:rsidR="00E354A3">
        <w:rPr>
          <w:lang w:val="en-GB"/>
        </w:rPr>
        <w:t xml:space="preserve">for </w:t>
      </w:r>
      <w:r>
        <w:rPr>
          <w:lang w:val="en-GB"/>
        </w:rPr>
        <w:t xml:space="preserve">in future would be the cardboard collection bins and the garden waste.  All other </w:t>
      </w:r>
      <w:r w:rsidR="00B65423">
        <w:rPr>
          <w:lang w:val="en-GB"/>
        </w:rPr>
        <w:t>containers</w:t>
      </w:r>
      <w:r>
        <w:rPr>
          <w:lang w:val="en-GB"/>
        </w:rPr>
        <w:t xml:space="preserve"> would be removed. </w:t>
      </w:r>
    </w:p>
    <w:p w:rsidR="00901877" w:rsidRDefault="00901877" w:rsidP="00901877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901877" w:rsidRDefault="00C932B3" w:rsidP="00C932B3">
      <w:pPr>
        <w:ind w:left="720"/>
        <w:rPr>
          <w:lang w:val="en-GB"/>
        </w:rPr>
      </w:pPr>
      <w:r w:rsidRPr="00A84733">
        <w:rPr>
          <w:b/>
          <w:lang w:val="en-GB"/>
        </w:rPr>
        <w:t>P/2016/0765</w:t>
      </w:r>
      <w:r>
        <w:rPr>
          <w:lang w:val="en-GB"/>
        </w:rPr>
        <w:t xml:space="preserve"> Alterations and change of use of chapel and chapel house to create single dwelling at Carmel Chapel House, Cefn Coch</w:t>
      </w:r>
    </w:p>
    <w:p w:rsidR="00A84733" w:rsidRDefault="00A84733" w:rsidP="00C932B3">
      <w:pPr>
        <w:ind w:left="720"/>
        <w:rPr>
          <w:lang w:val="en-GB"/>
        </w:rPr>
      </w:pPr>
      <w:r>
        <w:rPr>
          <w:lang w:val="en-GB"/>
        </w:rPr>
        <w:t>Councillors discussed this application and were happy to support</w:t>
      </w:r>
      <w:r w:rsidR="00B65423">
        <w:rPr>
          <w:lang w:val="en-GB"/>
        </w:rPr>
        <w:t xml:space="preserve"> it</w:t>
      </w:r>
      <w:r>
        <w:rPr>
          <w:lang w:val="en-GB"/>
        </w:rPr>
        <w:t>.</w:t>
      </w:r>
    </w:p>
    <w:p w:rsidR="00A84733" w:rsidRPr="00C932B3" w:rsidRDefault="00A84733" w:rsidP="00C932B3">
      <w:pPr>
        <w:ind w:left="720"/>
        <w:rPr>
          <w:lang w:val="en-GB"/>
        </w:rPr>
      </w:pPr>
    </w:p>
    <w:p w:rsidR="00901877" w:rsidRDefault="00901877" w:rsidP="00901877">
      <w:pPr>
        <w:rPr>
          <w:b/>
          <w:u w:val="single"/>
          <w:lang w:val="en-GB"/>
        </w:rPr>
      </w:pPr>
      <w:r w:rsidRPr="00693A48">
        <w:rPr>
          <w:b/>
          <w:lang w:val="en-GB"/>
        </w:rPr>
        <w:t>6.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901877" w:rsidRPr="00693A48" w:rsidRDefault="00901877" w:rsidP="00901877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 w:rsidRPr="00693A48">
        <w:rPr>
          <w:b/>
          <w:lang w:val="en-GB"/>
        </w:rPr>
        <w:t>Account balances</w:t>
      </w:r>
      <w:r w:rsidRPr="00693A48">
        <w:rPr>
          <w:lang w:val="en-GB"/>
        </w:rPr>
        <w:t xml:space="preserve"> – the current account contains £</w:t>
      </w:r>
      <w:r>
        <w:rPr>
          <w:lang w:val="en-GB"/>
        </w:rPr>
        <w:t>2383.50</w:t>
      </w:r>
      <w:r w:rsidRPr="00693A48">
        <w:rPr>
          <w:lang w:val="en-GB"/>
        </w:rPr>
        <w:t xml:space="preserve"> and the deposit </w:t>
      </w:r>
    </w:p>
    <w:p w:rsidR="00C932B3" w:rsidRDefault="00901877" w:rsidP="00901877">
      <w:pPr>
        <w:rPr>
          <w:b/>
          <w:lang w:val="en-GB"/>
        </w:rPr>
      </w:pPr>
      <w:r>
        <w:rPr>
          <w:lang w:val="en-GB"/>
        </w:rPr>
        <w:tab/>
        <w:t xml:space="preserve">     </w:t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£2517.78</w:t>
      </w:r>
      <w:r w:rsidRPr="00693A48">
        <w:rPr>
          <w:lang w:val="en-GB"/>
        </w:rPr>
        <w:t xml:space="preserve">. </w:t>
      </w:r>
      <w:r w:rsidR="00C932B3" w:rsidRPr="00C932B3">
        <w:rPr>
          <w:b/>
          <w:lang w:val="en-GB"/>
        </w:rPr>
        <w:t xml:space="preserve">Invoices </w:t>
      </w:r>
      <w:r w:rsidR="00C932B3">
        <w:rPr>
          <w:b/>
          <w:lang w:val="en-GB"/>
        </w:rPr>
        <w:t xml:space="preserve">approved </w:t>
      </w:r>
      <w:r w:rsidR="00C932B3" w:rsidRPr="00C932B3">
        <w:rPr>
          <w:b/>
          <w:lang w:val="en-GB"/>
        </w:rPr>
        <w:t>for payment</w:t>
      </w:r>
      <w:r w:rsidR="00C932B3">
        <w:rPr>
          <w:b/>
          <w:lang w:val="en-GB"/>
        </w:rPr>
        <w:t>:</w:t>
      </w:r>
    </w:p>
    <w:p w:rsidR="00C932B3" w:rsidRPr="00C932B3" w:rsidRDefault="00C932B3" w:rsidP="00C932B3">
      <w:pPr>
        <w:pStyle w:val="ListParagraph"/>
        <w:numPr>
          <w:ilvl w:val="1"/>
          <w:numId w:val="3"/>
        </w:numPr>
      </w:pPr>
      <w:r w:rsidRPr="00C932B3">
        <w:t>S Yeomans</w:t>
      </w:r>
      <w:r>
        <w:t>,</w:t>
      </w:r>
      <w:r w:rsidRPr="00C932B3">
        <w:t xml:space="preserve"> Clerk – Wages and expenses £978.53 Cheque 100414</w:t>
      </w:r>
    </w:p>
    <w:p w:rsidR="00C932B3" w:rsidRPr="00C932B3" w:rsidRDefault="00C932B3" w:rsidP="00901877">
      <w:pPr>
        <w:pStyle w:val="ListParagraph"/>
        <w:numPr>
          <w:ilvl w:val="1"/>
          <w:numId w:val="3"/>
        </w:numPr>
      </w:pPr>
      <w:r w:rsidRPr="00C932B3">
        <w:t>Cllr Heward –</w:t>
      </w:r>
      <w:r>
        <w:t xml:space="preserve"> </w:t>
      </w:r>
      <w:r w:rsidRPr="00C932B3">
        <w:t xml:space="preserve">picnic bench for Adfa Play Area £199.99 Cheque 100415      </w:t>
      </w:r>
    </w:p>
    <w:p w:rsidR="00901877" w:rsidRDefault="00C932B3" w:rsidP="00901877">
      <w:pPr>
        <w:ind w:left="720"/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 w:rsidR="00901877">
        <w:rPr>
          <w:lang w:val="en-GB"/>
        </w:rPr>
        <w:t xml:space="preserve">) </w:t>
      </w:r>
      <w:r w:rsidR="00901877">
        <w:rPr>
          <w:b/>
          <w:lang w:val="en-GB"/>
        </w:rPr>
        <w:t xml:space="preserve">Audit – </w:t>
      </w:r>
      <w:r>
        <w:rPr>
          <w:lang w:val="en-GB"/>
        </w:rPr>
        <w:t>The information had been received by the Auditors and they had explained that regular monitoring of the budget would be required in future.</w:t>
      </w:r>
    </w:p>
    <w:p w:rsidR="00901877" w:rsidRDefault="00901877" w:rsidP="00901877">
      <w:pPr>
        <w:rPr>
          <w:lang w:val="en-GB"/>
        </w:rPr>
      </w:pPr>
    </w:p>
    <w:p w:rsidR="00901877" w:rsidRDefault="00901877" w:rsidP="00901877">
      <w:pPr>
        <w:rPr>
          <w:b/>
          <w:lang w:val="en-GB"/>
        </w:rPr>
      </w:pPr>
      <w:r>
        <w:rPr>
          <w:b/>
          <w:lang w:val="en-GB"/>
        </w:rPr>
        <w:t>7.</w:t>
      </w:r>
      <w:r>
        <w:rPr>
          <w:b/>
          <w:lang w:val="en-GB"/>
        </w:rPr>
        <w:tab/>
      </w:r>
      <w:r w:rsidRPr="006962F1">
        <w:rPr>
          <w:b/>
          <w:u w:val="single"/>
          <w:lang w:val="en-GB"/>
        </w:rPr>
        <w:t>Highways and Byways</w:t>
      </w:r>
    </w:p>
    <w:p w:rsidR="00901877" w:rsidRDefault="00901877" w:rsidP="00901877">
      <w:pPr>
        <w:ind w:left="720"/>
        <w:rPr>
          <w:lang w:val="en-GB"/>
        </w:rPr>
      </w:pPr>
      <w:r>
        <w:rPr>
          <w:lang w:val="en-GB"/>
        </w:rPr>
        <w:t xml:space="preserve">a)  </w:t>
      </w:r>
      <w:r w:rsidR="006E294B">
        <w:rPr>
          <w:lang w:val="en-GB"/>
        </w:rPr>
        <w:t xml:space="preserve">Notice had arrived of the change of route of the bridleway though Tan y </w:t>
      </w:r>
      <w:proofErr w:type="spellStart"/>
      <w:r w:rsidR="006E294B">
        <w:rPr>
          <w:lang w:val="en-GB"/>
        </w:rPr>
        <w:t>Foel</w:t>
      </w:r>
      <w:proofErr w:type="spellEnd"/>
      <w:r w:rsidR="006E294B">
        <w:rPr>
          <w:lang w:val="en-GB"/>
        </w:rPr>
        <w:t xml:space="preserve"> quarry in Cefn Coch.</w:t>
      </w:r>
    </w:p>
    <w:p w:rsidR="006E294B" w:rsidRDefault="006E294B" w:rsidP="00901877">
      <w:pPr>
        <w:ind w:left="720"/>
        <w:rPr>
          <w:lang w:val="en-GB"/>
        </w:rPr>
      </w:pPr>
      <w:r>
        <w:rPr>
          <w:lang w:val="en-GB"/>
        </w:rPr>
        <w:t>b)  A number of issues were highlighted and would be reported:</w:t>
      </w:r>
    </w:p>
    <w:p w:rsidR="006E294B" w:rsidRDefault="006E294B" w:rsidP="006E294B">
      <w:pPr>
        <w:pStyle w:val="ListParagraph"/>
        <w:numPr>
          <w:ilvl w:val="0"/>
          <w:numId w:val="4"/>
        </w:numPr>
      </w:pPr>
      <w:r>
        <w:t xml:space="preserve">Blocked culvert by </w:t>
      </w:r>
      <w:proofErr w:type="spellStart"/>
      <w:r>
        <w:t>Cwm</w:t>
      </w:r>
      <w:proofErr w:type="spellEnd"/>
      <w:r>
        <w:t xml:space="preserve"> School, Cefn Coch</w:t>
      </w:r>
    </w:p>
    <w:p w:rsidR="006E294B" w:rsidRDefault="006E294B" w:rsidP="006E294B">
      <w:pPr>
        <w:pStyle w:val="ListParagraph"/>
        <w:numPr>
          <w:ilvl w:val="0"/>
          <w:numId w:val="4"/>
        </w:numPr>
      </w:pPr>
      <w:r>
        <w:t xml:space="preserve">Road deterioration by </w:t>
      </w:r>
      <w:proofErr w:type="spellStart"/>
      <w:r>
        <w:t>Tyncoed</w:t>
      </w:r>
      <w:proofErr w:type="spellEnd"/>
      <w:r>
        <w:t>, Cefn Coch</w:t>
      </w:r>
    </w:p>
    <w:p w:rsidR="006E294B" w:rsidRDefault="006E294B" w:rsidP="006E294B">
      <w:pPr>
        <w:pStyle w:val="ListParagraph"/>
        <w:numPr>
          <w:ilvl w:val="0"/>
          <w:numId w:val="4"/>
        </w:numPr>
      </w:pPr>
      <w:r>
        <w:t xml:space="preserve">Culvert blocked near </w:t>
      </w:r>
      <w:proofErr w:type="spellStart"/>
      <w:r>
        <w:t>C</w:t>
      </w:r>
      <w:r w:rsidR="00CC0598">
        <w:t>ae</w:t>
      </w:r>
      <w:proofErr w:type="spellEnd"/>
      <w:r w:rsidR="00CC0598">
        <w:t xml:space="preserve"> Nant, Adfa</w:t>
      </w:r>
    </w:p>
    <w:p w:rsidR="006E294B" w:rsidRDefault="006E294B" w:rsidP="006E294B">
      <w:pPr>
        <w:pStyle w:val="ListParagraph"/>
        <w:numPr>
          <w:ilvl w:val="0"/>
          <w:numId w:val="4"/>
        </w:numPr>
      </w:pPr>
      <w:r>
        <w:t xml:space="preserve">C2015 by </w:t>
      </w:r>
      <w:proofErr w:type="spellStart"/>
      <w:r>
        <w:t>Beudyhir</w:t>
      </w:r>
      <w:proofErr w:type="spellEnd"/>
      <w:r>
        <w:t xml:space="preserve"> – road surface very bad</w:t>
      </w:r>
    </w:p>
    <w:p w:rsidR="009D1931" w:rsidRPr="006E294B" w:rsidRDefault="009D1931" w:rsidP="006E294B">
      <w:pPr>
        <w:pStyle w:val="ListParagraph"/>
        <w:numPr>
          <w:ilvl w:val="0"/>
          <w:numId w:val="4"/>
        </w:numPr>
      </w:pPr>
      <w:r>
        <w:t>Fly-tipping reported not far from the quarry</w:t>
      </w:r>
    </w:p>
    <w:p w:rsidR="00901877" w:rsidRDefault="00901877" w:rsidP="00901877">
      <w:pPr>
        <w:rPr>
          <w:b/>
          <w:lang w:val="en-GB"/>
        </w:rPr>
      </w:pPr>
    </w:p>
    <w:p w:rsidR="00041928" w:rsidRDefault="00041928" w:rsidP="00901877">
      <w:pPr>
        <w:rPr>
          <w:b/>
          <w:lang w:val="en-GB"/>
        </w:rPr>
      </w:pPr>
    </w:p>
    <w:p w:rsidR="00041928" w:rsidRDefault="00041928" w:rsidP="00901877">
      <w:pPr>
        <w:rPr>
          <w:b/>
          <w:lang w:val="en-GB"/>
        </w:rPr>
      </w:pPr>
    </w:p>
    <w:p w:rsidR="00041928" w:rsidRDefault="00041928" w:rsidP="00901877">
      <w:pPr>
        <w:rPr>
          <w:b/>
          <w:lang w:val="en-GB"/>
        </w:rPr>
      </w:pPr>
    </w:p>
    <w:p w:rsidR="00041928" w:rsidRDefault="00041928" w:rsidP="00901877">
      <w:pPr>
        <w:rPr>
          <w:b/>
          <w:lang w:val="en-GB"/>
        </w:rPr>
      </w:pPr>
    </w:p>
    <w:p w:rsidR="00041928" w:rsidRDefault="00041928" w:rsidP="00901877">
      <w:pPr>
        <w:rPr>
          <w:b/>
          <w:lang w:val="en-GB"/>
        </w:rPr>
      </w:pPr>
    </w:p>
    <w:p w:rsidR="00901877" w:rsidRPr="0073629F" w:rsidRDefault="00901877" w:rsidP="00901877">
      <w:pPr>
        <w:rPr>
          <w:lang w:val="en-GB"/>
        </w:rPr>
      </w:pPr>
      <w:r>
        <w:rPr>
          <w:b/>
          <w:lang w:val="en-GB"/>
        </w:rPr>
        <w:lastRenderedPageBreak/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901877" w:rsidRDefault="006E294B" w:rsidP="00901877">
      <w:pPr>
        <w:ind w:left="720"/>
        <w:rPr>
          <w:lang w:val="en-GB"/>
        </w:rPr>
      </w:pPr>
      <w:r>
        <w:rPr>
          <w:lang w:val="en-GB"/>
        </w:rPr>
        <w:t>ROSPA inspections had been completed and there were no serious issues to report.  A few minor risks would be monitored.</w:t>
      </w:r>
    </w:p>
    <w:p w:rsidR="00901877" w:rsidRDefault="006E294B" w:rsidP="0060450C">
      <w:pPr>
        <w:ind w:left="720"/>
        <w:rPr>
          <w:lang w:val="en-GB"/>
        </w:rPr>
      </w:pPr>
      <w:r>
        <w:rPr>
          <w:lang w:val="en-GB"/>
        </w:rPr>
        <w:t xml:space="preserve">It was agreed that H Upward would be asked to complete some general maintenance at the site in consultation </w:t>
      </w:r>
      <w:r w:rsidR="00E354A3">
        <w:rPr>
          <w:lang w:val="en-GB"/>
        </w:rPr>
        <w:t>with the C</w:t>
      </w:r>
      <w:r>
        <w:rPr>
          <w:lang w:val="en-GB"/>
        </w:rPr>
        <w:t>hairman.</w:t>
      </w:r>
    </w:p>
    <w:p w:rsidR="0060450C" w:rsidRPr="0060450C" w:rsidRDefault="0060450C" w:rsidP="0060450C">
      <w:pPr>
        <w:ind w:left="720"/>
        <w:rPr>
          <w:lang w:val="en-GB"/>
        </w:rPr>
      </w:pPr>
    </w:p>
    <w:p w:rsidR="00901877" w:rsidRPr="00F644D6" w:rsidRDefault="00901877" w:rsidP="00901877">
      <w:pPr>
        <w:rPr>
          <w:lang w:val="en-GB"/>
        </w:rPr>
      </w:pPr>
      <w:r>
        <w:rPr>
          <w:b/>
          <w:lang w:val="en-GB"/>
        </w:rPr>
        <w:t>9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901877" w:rsidRDefault="009D1931" w:rsidP="00901877">
      <w:pPr>
        <w:ind w:left="720"/>
        <w:rPr>
          <w:lang w:val="en-GB"/>
        </w:rPr>
      </w:pPr>
      <w:r>
        <w:rPr>
          <w:lang w:val="en-GB"/>
        </w:rPr>
        <w:t xml:space="preserve">The current burial ground charges were discussed and examples given of neighbouring charges at Tregynon, Llanwyddelan and </w:t>
      </w:r>
      <w:proofErr w:type="spellStart"/>
      <w:r>
        <w:rPr>
          <w:lang w:val="en-GB"/>
        </w:rPr>
        <w:t>Manafon</w:t>
      </w:r>
      <w:proofErr w:type="spellEnd"/>
      <w:r>
        <w:rPr>
          <w:lang w:val="en-GB"/>
        </w:rPr>
        <w:t>.</w:t>
      </w:r>
    </w:p>
    <w:p w:rsidR="009D1931" w:rsidRDefault="009D1931" w:rsidP="009D1931">
      <w:pPr>
        <w:ind w:left="720"/>
        <w:rPr>
          <w:lang w:val="en-GB"/>
        </w:rPr>
      </w:pPr>
      <w:r>
        <w:rPr>
          <w:lang w:val="en-GB"/>
        </w:rPr>
        <w:t xml:space="preserve">It was agreed to increase the ‘plot and stone’ charge by £75 </w:t>
      </w:r>
      <w:r w:rsidR="006F787E">
        <w:rPr>
          <w:lang w:val="en-GB"/>
        </w:rPr>
        <w:t xml:space="preserve">and </w:t>
      </w:r>
      <w:r>
        <w:rPr>
          <w:lang w:val="en-GB"/>
        </w:rPr>
        <w:t>review the others annually at the AGM.  The new charges would be:</w:t>
      </w:r>
    </w:p>
    <w:p w:rsidR="009D1931" w:rsidRPr="009D1931" w:rsidRDefault="009D1931" w:rsidP="00C25F2C">
      <w:pPr>
        <w:ind w:left="720" w:firstLine="720"/>
        <w:rPr>
          <w:b/>
          <w:lang w:val="en-GB"/>
        </w:rPr>
      </w:pPr>
      <w:r w:rsidRPr="009D1931">
        <w:rPr>
          <w:b/>
          <w:lang w:val="en-GB"/>
        </w:rPr>
        <w:t>Plot and Stone - £250</w:t>
      </w:r>
    </w:p>
    <w:p w:rsidR="009D1931" w:rsidRPr="009D1931" w:rsidRDefault="009D1931" w:rsidP="00C25F2C">
      <w:pPr>
        <w:ind w:left="720" w:firstLine="720"/>
        <w:rPr>
          <w:b/>
          <w:lang w:val="en-GB"/>
        </w:rPr>
      </w:pPr>
      <w:r w:rsidRPr="009D1931">
        <w:rPr>
          <w:b/>
          <w:lang w:val="en-GB"/>
        </w:rPr>
        <w:t>Second Burial - £75</w:t>
      </w:r>
    </w:p>
    <w:p w:rsidR="009D1931" w:rsidRPr="009D1931" w:rsidRDefault="009D1931" w:rsidP="00C25F2C">
      <w:pPr>
        <w:ind w:left="720" w:firstLine="720"/>
        <w:rPr>
          <w:b/>
          <w:lang w:val="en-GB"/>
        </w:rPr>
      </w:pPr>
      <w:r w:rsidRPr="009D1931">
        <w:rPr>
          <w:b/>
          <w:lang w:val="en-GB"/>
        </w:rPr>
        <w:t>Interment of Ashes - £50</w:t>
      </w:r>
    </w:p>
    <w:p w:rsidR="00901877" w:rsidRDefault="00901877" w:rsidP="00901877">
      <w:pPr>
        <w:rPr>
          <w:lang w:val="en-GB"/>
        </w:rPr>
      </w:pPr>
    </w:p>
    <w:p w:rsidR="00901877" w:rsidRDefault="00901877" w:rsidP="00901877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375C51">
        <w:rPr>
          <w:b/>
          <w:lang w:val="en-GB"/>
        </w:rPr>
        <w:t>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9D1931" w:rsidRPr="009D1931" w:rsidRDefault="009D1931" w:rsidP="009D1931">
      <w:pPr>
        <w:pStyle w:val="ListParagraph"/>
        <w:numPr>
          <w:ilvl w:val="0"/>
          <w:numId w:val="1"/>
        </w:numPr>
      </w:pPr>
      <w:r w:rsidRPr="009D1931">
        <w:t>Letter regarding budget threat to Llanfair Library</w:t>
      </w:r>
    </w:p>
    <w:p w:rsidR="009D1931" w:rsidRPr="009D1931" w:rsidRDefault="009D1931" w:rsidP="009D1931">
      <w:pPr>
        <w:pStyle w:val="ListParagraph"/>
        <w:numPr>
          <w:ilvl w:val="0"/>
          <w:numId w:val="1"/>
        </w:numPr>
      </w:pPr>
      <w:proofErr w:type="spellStart"/>
      <w:r w:rsidRPr="009D1931">
        <w:t>Ysgol</w:t>
      </w:r>
      <w:proofErr w:type="spellEnd"/>
      <w:r w:rsidRPr="009D1931">
        <w:t xml:space="preserve"> Rhiw-</w:t>
      </w:r>
      <w:proofErr w:type="spellStart"/>
      <w:r w:rsidRPr="009D1931">
        <w:t>Bechan</w:t>
      </w:r>
      <w:proofErr w:type="spellEnd"/>
      <w:r w:rsidRPr="009D1931">
        <w:t xml:space="preserve"> minutes – governing body meeting</w:t>
      </w:r>
    </w:p>
    <w:p w:rsidR="009D1931" w:rsidRPr="009D1931" w:rsidRDefault="009D1931" w:rsidP="009D1931">
      <w:pPr>
        <w:pStyle w:val="ListParagraph"/>
        <w:numPr>
          <w:ilvl w:val="0"/>
          <w:numId w:val="1"/>
        </w:numPr>
      </w:pPr>
      <w:r w:rsidRPr="009D1931">
        <w:t>Came and Co Insurance information</w:t>
      </w:r>
    </w:p>
    <w:p w:rsidR="009D1931" w:rsidRPr="009D1931" w:rsidRDefault="009D1931" w:rsidP="009D1931">
      <w:pPr>
        <w:pStyle w:val="ListParagraph"/>
        <w:numPr>
          <w:ilvl w:val="0"/>
          <w:numId w:val="1"/>
        </w:numPr>
      </w:pPr>
      <w:r w:rsidRPr="009D1931">
        <w:t>Annual Report – Public Services Ombudsman</w:t>
      </w:r>
    </w:p>
    <w:p w:rsidR="009D1931" w:rsidRPr="009D1931" w:rsidRDefault="009D1931" w:rsidP="009D1931">
      <w:pPr>
        <w:pStyle w:val="ListParagraph"/>
        <w:numPr>
          <w:ilvl w:val="0"/>
          <w:numId w:val="1"/>
        </w:numPr>
      </w:pPr>
      <w:r w:rsidRPr="009D1931">
        <w:t>Clerks and Councils Direct</w:t>
      </w:r>
    </w:p>
    <w:p w:rsidR="00901877" w:rsidRDefault="009D1931" w:rsidP="00901877">
      <w:pPr>
        <w:rPr>
          <w:rFonts w:ascii="Arial" w:hAnsi="Arial" w:cs="Arial"/>
        </w:rPr>
      </w:pPr>
      <w:r>
        <w:tab/>
      </w:r>
    </w:p>
    <w:p w:rsidR="00901877" w:rsidRPr="005B715A" w:rsidRDefault="00901877" w:rsidP="00901877">
      <w:pPr>
        <w:rPr>
          <w:rFonts w:ascii="Arial" w:hAnsi="Arial" w:cs="Arial"/>
        </w:rPr>
      </w:pPr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901877" w:rsidRDefault="00901877" w:rsidP="00901877">
      <w:pPr>
        <w:rPr>
          <w:lang w:val="en-GB"/>
        </w:rPr>
      </w:pPr>
      <w:r w:rsidRPr="00FB1EC2">
        <w:rPr>
          <w:lang w:val="en-GB"/>
        </w:rPr>
        <w:tab/>
      </w:r>
      <w:r w:rsidR="009D1931">
        <w:rPr>
          <w:lang w:val="en-GB"/>
        </w:rPr>
        <w:t xml:space="preserve">New people at </w:t>
      </w:r>
      <w:proofErr w:type="spellStart"/>
      <w:r w:rsidR="009D1931">
        <w:rPr>
          <w:lang w:val="en-GB"/>
        </w:rPr>
        <w:t>Plas</w:t>
      </w:r>
      <w:proofErr w:type="spellEnd"/>
      <w:r w:rsidR="009D1931">
        <w:rPr>
          <w:lang w:val="en-GB"/>
        </w:rPr>
        <w:t xml:space="preserve"> </w:t>
      </w:r>
      <w:proofErr w:type="spellStart"/>
      <w:r w:rsidR="009D1931">
        <w:rPr>
          <w:lang w:val="en-GB"/>
        </w:rPr>
        <w:t>Helyg</w:t>
      </w:r>
      <w:proofErr w:type="spellEnd"/>
      <w:r w:rsidR="009D1931">
        <w:rPr>
          <w:lang w:val="en-GB"/>
        </w:rPr>
        <w:t xml:space="preserve">, Cefn Coch and </w:t>
      </w:r>
      <w:proofErr w:type="spellStart"/>
      <w:r w:rsidR="009D1931">
        <w:rPr>
          <w:lang w:val="en-GB"/>
        </w:rPr>
        <w:t>Meillionydd</w:t>
      </w:r>
      <w:proofErr w:type="spellEnd"/>
      <w:r w:rsidR="009D1931">
        <w:rPr>
          <w:lang w:val="en-GB"/>
        </w:rPr>
        <w:t>, Adfa</w:t>
      </w:r>
    </w:p>
    <w:p w:rsidR="00901877" w:rsidRDefault="00901877" w:rsidP="00901877">
      <w:pPr>
        <w:rPr>
          <w:b/>
          <w:lang w:val="en-GB"/>
        </w:rPr>
      </w:pPr>
    </w:p>
    <w:p w:rsidR="00901877" w:rsidRDefault="00901877" w:rsidP="00901877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901877" w:rsidRDefault="009D1931" w:rsidP="009D1931">
      <w:pPr>
        <w:ind w:left="720"/>
        <w:rPr>
          <w:lang w:val="en-GB"/>
        </w:rPr>
      </w:pPr>
      <w:proofErr w:type="spellStart"/>
      <w:r>
        <w:rPr>
          <w:b/>
          <w:lang w:val="en-GB"/>
        </w:rPr>
        <w:t>Tir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Gwynt</w:t>
      </w:r>
      <w:proofErr w:type="spellEnd"/>
      <w:r>
        <w:rPr>
          <w:b/>
          <w:lang w:val="en-GB"/>
        </w:rPr>
        <w:t xml:space="preserve"> </w:t>
      </w:r>
      <w:r w:rsidRPr="009D1931">
        <w:rPr>
          <w:lang w:val="en-GB"/>
        </w:rPr>
        <w:t>wind farm meeting</w:t>
      </w:r>
      <w:r>
        <w:rPr>
          <w:lang w:val="en-GB"/>
        </w:rPr>
        <w:t xml:space="preserve">.  A brief update was given to the meeting.  The turbine delivery </w:t>
      </w:r>
      <w:proofErr w:type="gramStart"/>
      <w:r>
        <w:rPr>
          <w:lang w:val="en-GB"/>
        </w:rPr>
        <w:t>lorries</w:t>
      </w:r>
      <w:proofErr w:type="gramEnd"/>
      <w:r>
        <w:rPr>
          <w:lang w:val="en-GB"/>
        </w:rPr>
        <w:t xml:space="preserve"> had now begun to </w:t>
      </w:r>
      <w:r w:rsidR="00DC5CDF">
        <w:rPr>
          <w:lang w:val="en-GB"/>
        </w:rPr>
        <w:t>make their journeys to the site.</w:t>
      </w:r>
    </w:p>
    <w:p w:rsidR="00DC5CDF" w:rsidRPr="006962F1" w:rsidRDefault="00DC5CDF" w:rsidP="00DC5CDF">
      <w:pPr>
        <w:ind w:left="720"/>
        <w:rPr>
          <w:lang w:val="en-GB"/>
        </w:rPr>
      </w:pPr>
      <w:r>
        <w:rPr>
          <w:lang w:val="en-GB"/>
        </w:rPr>
        <w:t>Severn Trent works</w:t>
      </w:r>
      <w:r w:rsidR="006F787E">
        <w:rPr>
          <w:lang w:val="en-GB"/>
        </w:rPr>
        <w:t xml:space="preserve"> </w:t>
      </w:r>
      <w:r>
        <w:rPr>
          <w:lang w:val="en-GB"/>
        </w:rPr>
        <w:t>–</w:t>
      </w:r>
      <w:r w:rsidR="006F787E">
        <w:rPr>
          <w:lang w:val="en-GB"/>
        </w:rPr>
        <w:t xml:space="preserve"> t</w:t>
      </w:r>
      <w:r>
        <w:rPr>
          <w:lang w:val="en-GB"/>
        </w:rPr>
        <w:t xml:space="preserve">he road closure through Adfa was now in place and access for the local community had been </w:t>
      </w:r>
      <w:r w:rsidR="006F787E">
        <w:rPr>
          <w:lang w:val="en-GB"/>
        </w:rPr>
        <w:t>straightforward</w:t>
      </w:r>
      <w:r>
        <w:rPr>
          <w:lang w:val="en-GB"/>
        </w:rPr>
        <w:t xml:space="preserve"> so far. </w:t>
      </w:r>
    </w:p>
    <w:p w:rsidR="00901877" w:rsidRPr="008441F4" w:rsidRDefault="00901877" w:rsidP="00901877">
      <w:pPr>
        <w:rPr>
          <w:lang w:val="en-GB"/>
        </w:rPr>
      </w:pPr>
    </w:p>
    <w:p w:rsidR="00901877" w:rsidRPr="00FB1EC2" w:rsidRDefault="00901877" w:rsidP="00901877">
      <w:pPr>
        <w:rPr>
          <w:b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901877" w:rsidRPr="0069797C" w:rsidRDefault="00901877" w:rsidP="00901877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DC5CDF">
        <w:rPr>
          <w:b/>
          <w:lang w:val="en-GB"/>
        </w:rPr>
        <w:t>22</w:t>
      </w:r>
      <w:r>
        <w:rPr>
          <w:b/>
          <w:lang w:val="en-GB"/>
        </w:rPr>
        <w:t xml:space="preserve"> </w:t>
      </w:r>
      <w:r w:rsidR="00DC5CDF">
        <w:rPr>
          <w:b/>
          <w:lang w:val="en-GB"/>
        </w:rPr>
        <w:t>September</w:t>
      </w:r>
      <w:r>
        <w:rPr>
          <w:b/>
          <w:lang w:val="en-GB"/>
        </w:rPr>
        <w:t xml:space="preserve"> 2016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r w:rsidR="00DC5CDF">
        <w:rPr>
          <w:lang w:val="en-GB"/>
        </w:rPr>
        <w:t>Adfa Village</w:t>
      </w:r>
      <w:r>
        <w:rPr>
          <w:lang w:val="en-GB"/>
        </w:rPr>
        <w:t xml:space="preserve"> Hall at 7.30pm.</w:t>
      </w:r>
    </w:p>
    <w:p w:rsidR="00901877" w:rsidRPr="00FB1EC2" w:rsidRDefault="00901877" w:rsidP="00901877">
      <w:pPr>
        <w:rPr>
          <w:lang w:val="en-GB"/>
        </w:rPr>
      </w:pPr>
    </w:p>
    <w:p w:rsidR="00901877" w:rsidRPr="00500133" w:rsidRDefault="00901877" w:rsidP="00901877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</w:t>
      </w:r>
      <w:r w:rsidR="00DC5CDF">
        <w:rPr>
          <w:lang w:val="en-GB"/>
        </w:rPr>
        <w:t>4</w:t>
      </w:r>
      <w:r>
        <w:rPr>
          <w:lang w:val="en-GB"/>
        </w:rPr>
        <w:t>0pm</w:t>
      </w:r>
    </w:p>
    <w:p w:rsidR="00901877" w:rsidRDefault="00901877" w:rsidP="00901877"/>
    <w:p w:rsidR="00901877" w:rsidRDefault="00901877" w:rsidP="00901877"/>
    <w:p w:rsidR="00901877" w:rsidRDefault="00901877" w:rsidP="00901877"/>
    <w:p w:rsidR="00611FF1" w:rsidRDefault="00611FF1"/>
    <w:sectPr w:rsidR="00611FF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818"/>
    <w:multiLevelType w:val="hybridMultilevel"/>
    <w:tmpl w:val="FC4A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233D1"/>
    <w:multiLevelType w:val="hybridMultilevel"/>
    <w:tmpl w:val="161A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49D4"/>
    <w:multiLevelType w:val="hybridMultilevel"/>
    <w:tmpl w:val="18ACFE38"/>
    <w:lvl w:ilvl="0" w:tplc="08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01877"/>
    <w:rsid w:val="00041928"/>
    <w:rsid w:val="00086D67"/>
    <w:rsid w:val="000E2485"/>
    <w:rsid w:val="00217B68"/>
    <w:rsid w:val="00547667"/>
    <w:rsid w:val="005C3418"/>
    <w:rsid w:val="0060450C"/>
    <w:rsid w:val="00611FF1"/>
    <w:rsid w:val="006E294B"/>
    <w:rsid w:val="006F787E"/>
    <w:rsid w:val="007B7986"/>
    <w:rsid w:val="00901877"/>
    <w:rsid w:val="00933919"/>
    <w:rsid w:val="009D1931"/>
    <w:rsid w:val="00A26EFB"/>
    <w:rsid w:val="00A84733"/>
    <w:rsid w:val="00B65423"/>
    <w:rsid w:val="00C25F2C"/>
    <w:rsid w:val="00C932B3"/>
    <w:rsid w:val="00CC0598"/>
    <w:rsid w:val="00DC5CDF"/>
    <w:rsid w:val="00E349BD"/>
    <w:rsid w:val="00E3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877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12</cp:revision>
  <dcterms:created xsi:type="dcterms:W3CDTF">2016-07-30T06:36:00Z</dcterms:created>
  <dcterms:modified xsi:type="dcterms:W3CDTF">2016-09-11T10:14:00Z</dcterms:modified>
</cp:coreProperties>
</file>